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867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交易商签约乳业交易中心专用结算账户需提供的纸质资料</w:t>
      </w:r>
    </w:p>
    <w:p w14:paraId="5DF1C8D2">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仿宋_GB2312" w:hAnsi="仿宋_GB2312" w:eastAsia="仿宋_GB2312" w:cs="仿宋_GB2312"/>
          <w:b/>
          <w:bCs/>
          <w:sz w:val="24"/>
          <w:szCs w:val="24"/>
          <w:lang w:val="en-US" w:eastAsia="zh-CN"/>
        </w:rPr>
      </w:pPr>
    </w:p>
    <w:p w14:paraId="17044D2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一、交易商开立交易资金登记簿需提供的下列纸质资料：</w:t>
      </w:r>
    </w:p>
    <w:p w14:paraId="3D5D0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1、营业执照正副本、开户许可证（基本存款账户信息）复印件加盖公章各一份</w:t>
      </w:r>
    </w:p>
    <w:p w14:paraId="05EBD0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2、法人身份证复印件、超过25%股东身份证复印件加盖公章各一份</w:t>
      </w:r>
    </w:p>
    <w:p w14:paraId="01FBB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3、章程复印件（盖骑缝章）</w:t>
      </w:r>
    </w:p>
    <w:p w14:paraId="06A86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4、《受益人信息采集表》（加盖公章）见表单1（打印手工填写）</w:t>
      </w:r>
    </w:p>
    <w:p w14:paraId="34D41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5、经办人身份证复印件加盖公章（附联系方式）</w:t>
      </w:r>
    </w:p>
    <w:p w14:paraId="0AB0FF5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二、注意事项：</w:t>
      </w:r>
    </w:p>
    <w:p w14:paraId="77E56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1、所有复印件要求是一手复印件，尤其是身份证（不得使用身份证照片的打印件）。</w:t>
      </w:r>
    </w:p>
    <w:p w14:paraId="5B6B0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股东为公司，受益人需追溯到最顶层个人股东，个人股东持股大于25%的均需提供身份证复印件及填写《受益人信息采集表》，勾选超过25%权益份额；若最顶层股东为政府相关单位，则公司受益人识别为公司高管，为该公司法人，勾选高级管理人员。</w:t>
      </w:r>
    </w:p>
    <w:p w14:paraId="3335C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3、针对《受益人信息采集表》的填写，如有疑问请与交通股份有限公司内蒙古自治区分行润玉支行工作人员联系。0471-33033299或0471-3303314或0471-3303305。</w:t>
      </w:r>
    </w:p>
    <w:p w14:paraId="25751BD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三、以上资料邮寄地址：</w:t>
      </w:r>
    </w:p>
    <w:p w14:paraId="52F9E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地址：内蒙古自治区呼和浩特市经济开发区如意总部基地水岸小镇G-2区G1栋8楼 内蒙古青城乳业交易中心有限公司 </w:t>
      </w:r>
    </w:p>
    <w:p w14:paraId="29AF4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联系人：甄慧</w:t>
      </w:r>
    </w:p>
    <w:p w14:paraId="655FD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电话：400-826-6606</w:t>
      </w:r>
      <w:bookmarkStart w:id="0" w:name="_GoBack"/>
      <w:bookmarkEnd w:id="0"/>
    </w:p>
    <w:p w14:paraId="75B22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 w:val="0"/>
          <w:iCs w:val="0"/>
          <w:caps w:val="0"/>
          <w:color w:val="323232"/>
          <w:spacing w:val="0"/>
          <w:sz w:val="24"/>
          <w:szCs w:val="24"/>
          <w:shd w:val="clear" w:fill="FFFFFF"/>
        </w:rPr>
      </w:pPr>
    </w:p>
    <w:p w14:paraId="09FD8D20">
      <w:pPr>
        <w:rPr>
          <w:rFonts w:hint="eastAsia" w:ascii="仿宋_GB2312" w:hAnsi="仿宋_GB2312" w:eastAsia="仿宋_GB2312" w:cs="仿宋_GB2312"/>
          <w:i w:val="0"/>
          <w:iCs w:val="0"/>
          <w:caps w:val="0"/>
          <w:color w:val="323232"/>
          <w:spacing w:val="0"/>
          <w:sz w:val="24"/>
          <w:szCs w:val="24"/>
          <w:shd w:val="clear" w:fill="FFFFFF"/>
          <w:lang w:val="en-US" w:eastAsia="zh-CN"/>
        </w:rPr>
        <w:sectPr>
          <w:pgSz w:w="11906" w:h="16838"/>
          <w:pgMar w:top="1440" w:right="1800" w:bottom="1440" w:left="1800" w:header="851" w:footer="992" w:gutter="0"/>
          <w:cols w:space="425" w:num="1"/>
          <w:docGrid w:type="lines" w:linePitch="312" w:charSpace="0"/>
        </w:sectPr>
      </w:pPr>
    </w:p>
    <w:p w14:paraId="475D6011">
      <w:pPr>
        <w:rPr>
          <w:rFonts w:hint="eastAsia" w:ascii="仿宋_GB2312" w:hAnsi="仿宋_GB2312" w:eastAsia="仿宋_GB2312" w:cs="仿宋_GB2312"/>
          <w:i w:val="0"/>
          <w:iCs w:val="0"/>
          <w:caps w:val="0"/>
          <w:color w:val="323232"/>
          <w:spacing w:val="0"/>
          <w:sz w:val="24"/>
          <w:szCs w:val="24"/>
          <w:shd w:val="clear" w:fill="FFFFFF"/>
          <w:lang w:val="en-US" w:eastAsia="zh-CN"/>
        </w:rPr>
      </w:pPr>
      <w:r>
        <w:rPr>
          <w:rFonts w:hint="eastAsia" w:ascii="仿宋_GB2312" w:hAnsi="仿宋_GB2312" w:eastAsia="仿宋_GB2312" w:cs="仿宋_GB2312"/>
          <w:i w:val="0"/>
          <w:iCs w:val="0"/>
          <w:caps w:val="0"/>
          <w:color w:val="323232"/>
          <w:spacing w:val="0"/>
          <w:sz w:val="24"/>
          <w:szCs w:val="24"/>
          <w:shd w:val="clear" w:fill="FFFFFF"/>
          <w:lang w:val="en-US" w:eastAsia="zh-CN"/>
        </w:rPr>
        <w:drawing>
          <wp:inline distT="0" distB="0" distL="114300" distR="114300">
            <wp:extent cx="6986270" cy="9879965"/>
            <wp:effectExtent l="0" t="0" r="8890" b="10795"/>
            <wp:docPr id="1" name="图片 1" descr="新）非自然人客户受益所有人信息采集表（适用于公司）(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非自然人客户受益所有人信息采集表（适用于公司）(1)_00"/>
                    <pic:cNvPicPr>
                      <a:picLocks noChangeAspect="1"/>
                    </pic:cNvPicPr>
                  </pic:nvPicPr>
                  <pic:blipFill>
                    <a:blip r:embed="rId4"/>
                    <a:stretch>
                      <a:fillRect/>
                    </a:stretch>
                  </pic:blipFill>
                  <pic:spPr>
                    <a:xfrm>
                      <a:off x="0" y="0"/>
                      <a:ext cx="6986270" cy="9879965"/>
                    </a:xfrm>
                    <a:prstGeom prst="rect">
                      <a:avLst/>
                    </a:prstGeom>
                  </pic:spPr>
                </pic:pic>
              </a:graphicData>
            </a:graphic>
          </wp:inline>
        </w:drawing>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DAD15232-D29E-494E-8D67-444983B09BC3}"/>
  </w:font>
  <w:font w:name="仿宋_GB2312">
    <w:panose1 w:val="02010609030101010101"/>
    <w:charset w:val="86"/>
    <w:family w:val="auto"/>
    <w:pitch w:val="default"/>
    <w:sig w:usb0="00000001" w:usb1="080E0000" w:usb2="00000000" w:usb3="00000000" w:csb0="00040000" w:csb1="00000000"/>
    <w:embedRegular r:id="rId2" w:fontKey="{1CEEC797-932B-452F-8F3D-49CDCC26DD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ZmRmOWNmNGU5MTM3NjUwM2VjYTg1YmY1MGQ1ZDkifQ=="/>
  </w:docVars>
  <w:rsids>
    <w:rsidRoot w:val="6CA345AB"/>
    <w:rsid w:val="14170226"/>
    <w:rsid w:val="6CA345AB"/>
    <w:rsid w:val="7E34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518</Characters>
  <Lines>0</Lines>
  <Paragraphs>0</Paragraphs>
  <TotalTime>38</TotalTime>
  <ScaleCrop>false</ScaleCrop>
  <LinksUpToDate>false</LinksUpToDate>
  <CharactersWithSpaces>520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2024-08-29T08:35:00Z</dcterms:created>
  <dc:creator>刘琳</dc:creator>
  <cp:lastModifiedBy>刘琳</cp:lastModifiedBy>
  <dcterms:modified xsi:type="dcterms:W3CDTF">2025-03-12T07:41:17Z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FE099A2C77364D7CB77FDAEF098CDC37_11</vt:lpwstr>
  </property>
  <property fmtid="{D5CDD505-2E9C-101B-9397-08002B2CF9AE}" pid="4" name="KSOTemplateDocerSaveRecord">
    <vt:lpwstr>eyJoZGlkIjoiYjFmZmRmOWNmNGU5MTM3NjUwM2VjYTg1YmY1MGQ1ZDkiLCJ1c2VySWQiOiI0Mzk3NTE3NjkifQ==</vt:lpwstr>
  </property>
</Properties>
</file>